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2190"/>
        <w:gridCol w:w="5070"/>
      </w:tblGrid>
      <w:tr w:rsidR="00875926" w:rsidRPr="00875926" w:rsidTr="00875926">
        <w:trPr>
          <w:tblCellSpacing w:w="0" w:type="dxa"/>
        </w:trPr>
        <w:tc>
          <w:tcPr>
            <w:tcW w:w="0" w:type="auto"/>
            <w:hideMark/>
          </w:tcPr>
          <w:p w:rsidR="00875926" w:rsidRPr="00875926" w:rsidRDefault="00875926" w:rsidP="0087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228850" cy="762000"/>
                  <wp:effectExtent l="19050" t="0" r="0" b="0"/>
                  <wp:docPr id="1" name="Picture 1" descr="Hurricane Awareness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urricane Awareness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875926" w:rsidRPr="00875926" w:rsidRDefault="00875926" w:rsidP="0087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75" w:type="dxa"/>
            <w:hideMark/>
          </w:tcPr>
          <w:p w:rsidR="00875926" w:rsidRPr="00875926" w:rsidRDefault="00875926" w:rsidP="00875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200400" cy="762000"/>
                  <wp:effectExtent l="19050" t="0" r="0" b="0"/>
                  <wp:docPr id="2" name="Picture 2" descr="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5926" w:rsidRPr="00875926" w:rsidRDefault="00875926" w:rsidP="0087592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75926" w:rsidRPr="00875926" w:rsidTr="00875926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75926" w:rsidRPr="00875926" w:rsidRDefault="00875926" w:rsidP="0087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" cy="85725"/>
                  <wp:effectExtent l="19050" t="0" r="9525" b="0"/>
                  <wp:docPr id="3" name="Picture 3" descr="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5926" w:rsidRPr="00875926" w:rsidRDefault="00875926" w:rsidP="0087592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10770"/>
      </w:tblGrid>
      <w:tr w:rsidR="00875926" w:rsidRPr="00875926" w:rsidTr="0087592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75926" w:rsidRPr="00875926" w:rsidRDefault="00875926" w:rsidP="0087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9050" cy="19050"/>
                  <wp:effectExtent l="0" t="0" r="0" b="0"/>
                  <wp:docPr id="4" name="Picture 4" descr="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875926" w:rsidRPr="00875926" w:rsidRDefault="00875926" w:rsidP="0087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2886075" cy="228600"/>
                  <wp:effectExtent l="19050" t="0" r="9525" b="0"/>
                  <wp:docPr id="5" name="Picture 5" descr="Disaster Supply K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isaster Supply K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5926" w:rsidRPr="00875926" w:rsidRDefault="00875926" w:rsidP="0087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5926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71450" cy="114300"/>
                  <wp:effectExtent l="19050" t="0" r="0" b="0"/>
                  <wp:docPr id="6" name="Picture 6" descr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59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Water</w:t>
            </w:r>
            <w:r w:rsidRPr="008759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- at least 1 gallon daily per person for 3 to 7 days</w:t>
            </w:r>
          </w:p>
          <w:p w:rsidR="00875926" w:rsidRPr="00875926" w:rsidRDefault="00875926" w:rsidP="0087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5926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71450" cy="114300"/>
                  <wp:effectExtent l="19050" t="0" r="0" b="0"/>
                  <wp:docPr id="7" name="Picture 7" descr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59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Food</w:t>
            </w:r>
            <w:r w:rsidRPr="008759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- at least enough for 3 to 7 days</w:t>
            </w:r>
            <w:r w:rsidRPr="008759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— non-perishable packaged or canned food / juices</w:t>
            </w:r>
            <w:r w:rsidRPr="008759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— foods for infants or the elderly</w:t>
            </w:r>
            <w:r w:rsidRPr="008759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— snack foods</w:t>
            </w:r>
            <w:r w:rsidRPr="008759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— non-electric can opener</w:t>
            </w:r>
            <w:r w:rsidRPr="008759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— cooking tools / fuel</w:t>
            </w:r>
            <w:r w:rsidRPr="008759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— paper plates / plastic utensils</w:t>
            </w:r>
            <w:r w:rsidRPr="00875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875926" w:rsidRPr="00875926" w:rsidRDefault="00875926" w:rsidP="0087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5926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71450" cy="114300"/>
                  <wp:effectExtent l="19050" t="0" r="0" b="0"/>
                  <wp:docPr id="8" name="Picture 8" descr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59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Blankets / Pillows, etc.</w:t>
            </w:r>
          </w:p>
          <w:p w:rsidR="00875926" w:rsidRPr="00875926" w:rsidRDefault="00875926" w:rsidP="0087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5926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71450" cy="114300"/>
                  <wp:effectExtent l="19050" t="0" r="0" b="0"/>
                  <wp:docPr id="9" name="Picture 9" descr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59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Clothing</w:t>
            </w:r>
            <w:r w:rsidRPr="008759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- seasonal / rain gear/ sturdy shoes</w:t>
            </w:r>
          </w:p>
          <w:p w:rsidR="00875926" w:rsidRPr="00875926" w:rsidRDefault="00875926" w:rsidP="0087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5926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71450" cy="114300"/>
                  <wp:effectExtent l="19050" t="0" r="0" b="0"/>
                  <wp:docPr id="10" name="Picture 10" descr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59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Aid Kit / Medicines / Prescription Drugs</w:t>
            </w:r>
          </w:p>
          <w:p w:rsidR="00875926" w:rsidRPr="00875926" w:rsidRDefault="00875926" w:rsidP="0087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5926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71450" cy="114300"/>
                  <wp:effectExtent l="19050" t="0" r="0" b="0"/>
                  <wp:docPr id="11" name="Picture 11" descr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59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Special Items</w:t>
            </w:r>
            <w:r w:rsidRPr="008759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- for babies and the elderly</w:t>
            </w:r>
          </w:p>
          <w:p w:rsidR="00875926" w:rsidRPr="00875926" w:rsidRDefault="00875926" w:rsidP="0087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5926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71450" cy="114300"/>
                  <wp:effectExtent l="19050" t="0" r="0" b="0"/>
                  <wp:docPr id="12" name="Picture 12" descr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59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Toiletries / Hygiene items / Moisture wipes</w:t>
            </w:r>
          </w:p>
          <w:p w:rsidR="00875926" w:rsidRPr="00875926" w:rsidRDefault="00875926" w:rsidP="0087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5926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71450" cy="114300"/>
                  <wp:effectExtent l="19050" t="0" r="0" b="0"/>
                  <wp:docPr id="13" name="Picture 13" descr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59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Flashlight / Batteries</w:t>
            </w:r>
          </w:p>
          <w:p w:rsidR="00875926" w:rsidRPr="00875926" w:rsidRDefault="00875926" w:rsidP="0087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5926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71450" cy="114300"/>
                  <wp:effectExtent l="19050" t="0" r="0" b="0"/>
                  <wp:docPr id="14" name="Picture 14" descr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59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Radio - </w:t>
            </w:r>
            <w:r w:rsidRPr="008759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Battery operated and NOAA weather radio</w:t>
            </w:r>
          </w:p>
          <w:p w:rsidR="00875926" w:rsidRPr="00875926" w:rsidRDefault="00875926" w:rsidP="0087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5926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71450" cy="114300"/>
                  <wp:effectExtent l="19050" t="0" r="0" b="0"/>
                  <wp:docPr id="15" name="Picture 15" descr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59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Telephones - </w:t>
            </w:r>
            <w:r w:rsidRPr="008759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Fully charged cell phone with extra battery and a traditional (not cordless) telephone set</w:t>
            </w:r>
          </w:p>
          <w:p w:rsidR="00875926" w:rsidRPr="00875926" w:rsidRDefault="00875926" w:rsidP="0087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5926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71450" cy="114300"/>
                  <wp:effectExtent l="19050" t="0" r="0" b="0"/>
                  <wp:docPr id="16" name="Picture 16" descr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59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Cash (with some small bills) and Credit Cards</w:t>
            </w:r>
            <w:r w:rsidRPr="008759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- Banks and ATMs may not be available for extended periods</w:t>
            </w:r>
          </w:p>
          <w:p w:rsidR="00875926" w:rsidRPr="00875926" w:rsidRDefault="00875926" w:rsidP="0087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5926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71450" cy="114300"/>
                  <wp:effectExtent l="19050" t="0" r="0" b="0"/>
                  <wp:docPr id="17" name="Picture 17" descr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59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Keys</w:t>
            </w:r>
          </w:p>
          <w:p w:rsidR="00875926" w:rsidRPr="00875926" w:rsidRDefault="00875926" w:rsidP="0087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5926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71450" cy="114300"/>
                  <wp:effectExtent l="19050" t="0" r="0" b="0"/>
                  <wp:docPr id="18" name="Picture 18" descr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59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Toys, Books and Games</w:t>
            </w:r>
          </w:p>
          <w:p w:rsidR="00875926" w:rsidRPr="00875926" w:rsidRDefault="00875926" w:rsidP="0087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5926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71450" cy="114300"/>
                  <wp:effectExtent l="19050" t="0" r="0" b="0"/>
                  <wp:docPr id="19" name="Picture 19" descr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59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Important documents</w:t>
            </w:r>
            <w:r w:rsidRPr="008759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- in a waterproof container or watertight </w:t>
            </w:r>
            <w:proofErr w:type="spellStart"/>
            <w:r w:rsidRPr="008759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resealable</w:t>
            </w:r>
            <w:proofErr w:type="spellEnd"/>
            <w:r w:rsidRPr="008759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plastic bag</w:t>
            </w:r>
            <w:r w:rsidRPr="008759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— insurance, medical records, bank account numbers, Social Security card, etc.</w:t>
            </w:r>
          </w:p>
          <w:p w:rsidR="00875926" w:rsidRPr="00875926" w:rsidRDefault="00875926" w:rsidP="0087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5926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71450" cy="114300"/>
                  <wp:effectExtent l="19050" t="0" r="0" b="0"/>
                  <wp:docPr id="20" name="Picture 20" descr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59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Tools</w:t>
            </w:r>
            <w:r w:rsidRPr="008759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- keep a set with you during the storm</w:t>
            </w:r>
          </w:p>
          <w:p w:rsidR="00875926" w:rsidRPr="00875926" w:rsidRDefault="00875926" w:rsidP="0087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5926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71450" cy="114300"/>
                  <wp:effectExtent l="19050" t="0" r="0" b="0"/>
                  <wp:docPr id="21" name="Picture 21" descr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59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Vehicle fuel tanks filled</w:t>
            </w:r>
          </w:p>
          <w:p w:rsidR="00875926" w:rsidRDefault="000D2161" w:rsidP="0087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71450" cy="114300"/>
                  <wp:effectExtent l="0" t="0" r="0" b="0"/>
                  <wp:docPr id="22" name="Picture 22" descr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5926" w:rsidRPr="008759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Pet care items</w:t>
            </w:r>
            <w:r w:rsidR="00875926" w:rsidRPr="008759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br/>
            </w:r>
            <w:r w:rsidR="00875926" w:rsidRPr="008759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— proper identification / immunization records / medications</w:t>
            </w:r>
            <w:r w:rsidR="00875926" w:rsidRPr="008759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— ample supply of food and water</w:t>
            </w:r>
            <w:r w:rsidR="00875926" w:rsidRPr="008759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— a carrier or cage</w:t>
            </w:r>
            <w:r w:rsidR="00875926" w:rsidRPr="008759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— muzzle and leash</w:t>
            </w:r>
            <w:r w:rsidR="00875926" w:rsidRPr="00875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875926" w:rsidRPr="00875926" w:rsidRDefault="00875926" w:rsidP="0087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75926" w:rsidRPr="00875926" w:rsidRDefault="00875926" w:rsidP="0087592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0" w:type="dxa"/>
        <w:shd w:val="clear" w:color="auto" w:fill="6382A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130"/>
        <w:gridCol w:w="960"/>
        <w:gridCol w:w="930"/>
        <w:gridCol w:w="930"/>
      </w:tblGrid>
      <w:tr w:rsidR="00875926" w:rsidRPr="00875926" w:rsidTr="00875926">
        <w:trPr>
          <w:tblCellSpacing w:w="0" w:type="dxa"/>
        </w:trPr>
        <w:tc>
          <w:tcPr>
            <w:tcW w:w="5000" w:type="pct"/>
            <w:shd w:val="clear" w:color="auto" w:fill="6382AD"/>
            <w:vAlign w:val="center"/>
            <w:hideMark/>
          </w:tcPr>
          <w:p w:rsidR="00875926" w:rsidRPr="00875926" w:rsidRDefault="00875926" w:rsidP="0087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6382AD"/>
            <w:vAlign w:val="center"/>
            <w:hideMark/>
          </w:tcPr>
          <w:p w:rsidR="00875926" w:rsidRPr="00875926" w:rsidRDefault="00E53BD0" w:rsidP="0087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875926">
                <w:rPr>
                  <w:rFonts w:ascii="Times New Roman" w:eastAsia="Times New Roman" w:hAnsi="Times New Roman" w:cs="Times New Roman"/>
                  <w:noProof/>
                  <w:color w:val="FFFFFF"/>
                  <w:sz w:val="24"/>
                  <w:szCs w:val="24"/>
                </w:rPr>
                <w:drawing>
                  <wp:inline distT="0" distB="0" distL="0" distR="0">
                    <wp:extent cx="495300" cy="504825"/>
                    <wp:effectExtent l="19050" t="0" r="0" b="0"/>
                    <wp:docPr id="23" name="Picture 23" descr="Visit NWS.gov">
                      <a:hlinkClick xmlns:a="http://schemas.openxmlformats.org/drawingml/2006/main" r:id="rId1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3" descr="Visit NWS.gov">
                              <a:hlinkClick r:id="rId1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95300" cy="504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75926" w:rsidRPr="00875926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  <w:u w:val="single"/>
                </w:rPr>
                <w:br/>
              </w:r>
              <w:r w:rsidR="00875926" w:rsidRPr="00875926">
                <w:rPr>
                  <w:rFonts w:ascii="Verdana" w:eastAsia="Times New Roman" w:hAnsi="Verdana" w:cs="Times New Roman"/>
                  <w:color w:val="FFFFFF"/>
                  <w:sz w:val="15"/>
                  <w:u w:val="single"/>
                </w:rPr>
                <w:t>NWS</w:t>
              </w:r>
            </w:hyperlink>
          </w:p>
        </w:tc>
        <w:tc>
          <w:tcPr>
            <w:tcW w:w="0" w:type="auto"/>
            <w:shd w:val="clear" w:color="auto" w:fill="6382AD"/>
            <w:vAlign w:val="center"/>
            <w:hideMark/>
          </w:tcPr>
          <w:p w:rsidR="00875926" w:rsidRPr="00875926" w:rsidRDefault="00E53BD0" w:rsidP="0087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875926">
                <w:rPr>
                  <w:rFonts w:ascii="Times New Roman" w:eastAsia="Times New Roman" w:hAnsi="Times New Roman" w:cs="Times New Roman"/>
                  <w:noProof/>
                  <w:color w:val="FFFFFF"/>
                  <w:sz w:val="24"/>
                  <w:szCs w:val="24"/>
                </w:rPr>
                <w:drawing>
                  <wp:inline distT="0" distB="0" distL="0" distR="0">
                    <wp:extent cx="466725" cy="447675"/>
                    <wp:effectExtent l="19050" t="0" r="9525" b="0"/>
                    <wp:docPr id="24" name="Picture 24" descr="Visit NOAA.gov">
                      <a:hlinkClick xmlns:a="http://schemas.openxmlformats.org/drawingml/2006/main" r:id="rId1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4" descr="Visit NOAA.gov">
                              <a:hlinkClick r:id="rId1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66725" cy="4476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75926" w:rsidRPr="00875926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  <w:u w:val="single"/>
                </w:rPr>
                <w:br/>
              </w:r>
              <w:r w:rsidR="00875926" w:rsidRPr="00875926">
                <w:rPr>
                  <w:rFonts w:ascii="Verdana" w:eastAsia="Times New Roman" w:hAnsi="Verdana" w:cs="Times New Roman"/>
                  <w:color w:val="FFFFFF"/>
                  <w:sz w:val="15"/>
                  <w:u w:val="single"/>
                </w:rPr>
                <w:t>NOAA</w:t>
              </w:r>
            </w:hyperlink>
          </w:p>
        </w:tc>
        <w:tc>
          <w:tcPr>
            <w:tcW w:w="0" w:type="auto"/>
            <w:shd w:val="clear" w:color="auto" w:fill="6382AD"/>
            <w:vAlign w:val="center"/>
            <w:hideMark/>
          </w:tcPr>
          <w:p w:rsidR="00875926" w:rsidRPr="00875926" w:rsidRDefault="00E53BD0" w:rsidP="0087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875926">
                <w:rPr>
                  <w:rFonts w:ascii="Times New Roman" w:eastAsia="Times New Roman" w:hAnsi="Times New Roman" w:cs="Times New Roman"/>
                  <w:noProof/>
                  <w:color w:val="FFFFFF"/>
                  <w:sz w:val="24"/>
                  <w:szCs w:val="24"/>
                </w:rPr>
                <w:drawing>
                  <wp:inline distT="0" distB="0" distL="0" distR="0">
                    <wp:extent cx="466725" cy="457200"/>
                    <wp:effectExtent l="19050" t="0" r="9525" b="0"/>
                    <wp:docPr id="25" name="Picture 25" descr="Visit FEMA.gov">
                      <a:hlinkClick xmlns:a="http://schemas.openxmlformats.org/drawingml/2006/main" r:id="rId2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5" descr="Visit FEMA.gov">
                              <a:hlinkClick r:id="rId2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66725" cy="457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75926" w:rsidRPr="00875926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  <w:u w:val="single"/>
                </w:rPr>
                <w:br/>
              </w:r>
              <w:r w:rsidR="00875926" w:rsidRPr="00875926">
                <w:rPr>
                  <w:rFonts w:ascii="Verdana" w:eastAsia="Times New Roman" w:hAnsi="Verdana" w:cs="Times New Roman"/>
                  <w:color w:val="FFFFFF"/>
                  <w:sz w:val="15"/>
                  <w:u w:val="single"/>
                </w:rPr>
                <w:t>FEMA</w:t>
              </w:r>
            </w:hyperlink>
            <w:r w:rsidR="00875926" w:rsidRPr="00875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F149C" w:rsidRDefault="000F149C" w:rsidP="00615985">
      <w:bookmarkStart w:id="0" w:name="_GoBack"/>
      <w:bookmarkEnd w:id="0"/>
    </w:p>
    <w:sectPr w:rsidR="000F149C" w:rsidSect="008759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26"/>
    <w:rsid w:val="000D2161"/>
    <w:rsid w:val="000F149C"/>
    <w:rsid w:val="00615985"/>
    <w:rsid w:val="00875926"/>
    <w:rsid w:val="00E5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592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75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592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75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4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nws.noaa.gov" TargetMode="External"/><Relationship Id="rId18" Type="http://schemas.openxmlformats.org/officeDocument/2006/relationships/image" Target="media/image8.gif"/><Relationship Id="rId3" Type="http://schemas.microsoft.com/office/2007/relationships/stylesWithEffects" Target="stylesWithEffects.xml"/><Relationship Id="rId21" Type="http://schemas.openxmlformats.org/officeDocument/2006/relationships/image" Target="media/image9.gif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hyperlink" Target="http://www.noaa.gov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oaa.gov" TargetMode="External"/><Relationship Id="rId20" Type="http://schemas.openxmlformats.org/officeDocument/2006/relationships/hyperlink" Target="http://www.fema.gov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nhc.noaa.gov/HAW2/english/intro.shtml" TargetMode="Externa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23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hyperlink" Target="http://www.fem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hyperlink" Target="http://www.nws.noaa.gov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D1120-298D-4E29-91CE-BC183874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SGL Support</dc:creator>
  <cp:lastModifiedBy>Jonathan</cp:lastModifiedBy>
  <cp:revision>3</cp:revision>
  <cp:lastPrinted>2012-04-23T22:05:00Z</cp:lastPrinted>
  <dcterms:created xsi:type="dcterms:W3CDTF">2016-06-05T03:01:00Z</dcterms:created>
  <dcterms:modified xsi:type="dcterms:W3CDTF">2016-06-05T03:02:00Z</dcterms:modified>
</cp:coreProperties>
</file>